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של הרצל ואיך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ראה אנשים רעים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משלו -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 ועבר לוינה כשגדל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כשהיה צעיר,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אמר ההפך - אם רוצים מאוד, חלום יכול להתגשם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(העיר שבה נולד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(העיר שאליה עברה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(העבודה של הרצל כשגדל)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(העיר של הפגישה הגדולה)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(המשפט המיוחד שהרצל 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קורות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נעשה עיתונאי וכתב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ספר והזמין אנשים לפגישה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כחמישים שנה אחר כך 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כתב חלום אמיתי בשני משפטים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היה עצוב כי ראה אנשים מתאכזרים ליהודים, והוא החליט לכתוב ספר ולפעול כדי שיהיה בית למדינה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שיהיה בית - מדינה -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בכיתה על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על ילד בשם הרצל. הוא חלם שיהיה בית לעם היהודי. נתרגל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מאוד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עִתּוֹנַאי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אַכְזְרִיּוּת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רעה וקשה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גדול לעם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פְּגִישָׁה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כשאנשים נפגשים ומדברים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הִתְגַּשֵּׁם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כשחלום קורה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סַקְרָן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שאוהב לשאול שאלות ולדעת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אהב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הרצל 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הרצל היה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היה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ראה אנשים רעים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לו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הרצל רצה שיהיה לעם היהודי?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משלו -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הייתה הפגישה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וינה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והזמין אנשים לפגישה בבזל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שנים רבות וראה את הקמת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מדינת ישראל קמה כחמישים שנה אחרי הפגישה בבזל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אמר שחלומות לעולם לא יכולים להתגשם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כתב בעיתון כי הוא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חלם שלעם היהודי יהיה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הפגישה הגדולה הייתה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אמר: אם תרצו, אין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כחמישים שנה אחרי הפגישה קמה מדינת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העבודה של הרצל כשגדל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של הפגישה הגדולה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נולד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המיוחד שהרצל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זו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העיר שאליה עברה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קורות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נעשה עיתונאי וכתב בעיתון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והזמין אנשים לפגישה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כחמישים שנה אחר כך 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עברה לוינה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החלום הגדול שלכם? כתבו שני משפטים על חלום שאתם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הרצל היה עצוב, ומה הוא החליט לעשות עם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שמו של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כחמישים שנה אחרי הפגישה בבזל?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